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79563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39EAC63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6920CE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县域治理创新案例（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征集申报表</w:t>
      </w:r>
    </w:p>
    <w:p w14:paraId="014633D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82A5D4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97FA58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FCC810B">
      <w:pPr>
        <w:pStyle w:val="11"/>
        <w:ind w:left="0" w:firstLine="560" w:firstLineChars="200"/>
        <w:rPr>
          <w:rFonts w:ascii="黑体" w:hAnsi="黑体" w:eastAsia="黑体"/>
          <w:b w:val="0"/>
          <w:sz w:val="28"/>
          <w:szCs w:val="28"/>
          <w:u w:val="single"/>
        </w:rPr>
      </w:pPr>
      <w:r>
        <w:rPr>
          <w:rFonts w:hint="eastAsia" w:ascii="黑体" w:hAnsi="黑体" w:eastAsia="黑体"/>
          <w:b w:val="0"/>
          <w:sz w:val="28"/>
          <w:szCs w:val="28"/>
        </w:rPr>
        <w:t xml:space="preserve">案例名称： </w:t>
      </w:r>
      <w:r>
        <w:rPr>
          <w:rFonts w:hint="eastAsia" w:ascii="黑体" w:hAnsi="黑体" w:eastAsia="黑体"/>
          <w:b w:val="0"/>
          <w:sz w:val="28"/>
          <w:szCs w:val="28"/>
          <w:u w:val="single"/>
        </w:rPr>
        <w:t xml:space="preserve">                                        </w:t>
      </w:r>
    </w:p>
    <w:p w14:paraId="214220A4">
      <w:pPr>
        <w:ind w:firstLine="560" w:firstLineChars="200"/>
        <w:jc w:val="left"/>
        <w:rPr>
          <w:rFonts w:ascii="黑体" w:hAnsi="黑体" w:eastAsia="黑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申报单位：  </w:t>
      </w:r>
      <w:r>
        <w:rPr>
          <w:rFonts w:hint="eastAsia" w:ascii="黑体" w:hAnsi="黑体" w:eastAsia="黑体"/>
          <w:kern w:val="0"/>
          <w:sz w:val="28"/>
          <w:szCs w:val="28"/>
          <w:u w:val="single"/>
        </w:rPr>
        <w:t xml:space="preserve">                                      </w:t>
      </w:r>
      <w:r>
        <w:rPr>
          <w:rFonts w:ascii="黑体" w:hAnsi="黑体" w:eastAsia="黑体"/>
          <w:kern w:val="0"/>
          <w:sz w:val="28"/>
          <w:szCs w:val="28"/>
          <w:u w:val="single"/>
        </w:rPr>
        <w:t xml:space="preserve"> </w:t>
      </w:r>
    </w:p>
    <w:p w14:paraId="1CAC0DC4">
      <w:pPr>
        <w:ind w:firstLine="560" w:firstLineChars="200"/>
        <w:jc w:val="left"/>
        <w:rPr>
          <w:rFonts w:ascii="黑体" w:hAnsi="黑体" w:eastAsia="黑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申报日期： </w:t>
      </w:r>
      <w:r>
        <w:rPr>
          <w:rFonts w:hint="eastAsia" w:ascii="黑体" w:hAnsi="黑体" w:eastAsia="黑体"/>
          <w:kern w:val="0"/>
          <w:sz w:val="28"/>
          <w:szCs w:val="28"/>
          <w:u w:val="single"/>
        </w:rPr>
        <w:t xml:space="preserve">                                        </w:t>
      </w:r>
    </w:p>
    <w:p w14:paraId="184B681B">
      <w:pPr>
        <w:pStyle w:val="11"/>
        <w:ind w:left="0" w:firstLine="560" w:firstLineChars="200"/>
        <w:rPr>
          <w:rFonts w:ascii="黑体" w:hAnsi="黑体" w:eastAsia="黑体"/>
          <w:b w:val="0"/>
          <w:sz w:val="28"/>
          <w:szCs w:val="28"/>
          <w:u w:val="single"/>
        </w:rPr>
      </w:pPr>
      <w:r>
        <w:rPr>
          <w:rFonts w:hint="eastAsia" w:ascii="黑体" w:hAnsi="黑体" w:eastAsia="黑体"/>
          <w:b w:val="0"/>
          <w:sz w:val="28"/>
          <w:szCs w:val="28"/>
        </w:rPr>
        <w:t xml:space="preserve">联系方式：  </w:t>
      </w:r>
      <w:r>
        <w:rPr>
          <w:rFonts w:hint="eastAsia" w:ascii="黑体" w:hAnsi="黑体" w:eastAsia="黑体"/>
          <w:b w:val="0"/>
          <w:sz w:val="28"/>
          <w:szCs w:val="28"/>
          <w:u w:val="single"/>
        </w:rPr>
        <w:t xml:space="preserve">            </w:t>
      </w:r>
      <w:r>
        <w:rPr>
          <w:rFonts w:hint="eastAsia" w:ascii="黑体" w:hAnsi="黑体" w:eastAsia="黑体"/>
          <w:b w:val="0"/>
          <w:i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b w:val="0"/>
          <w:sz w:val="28"/>
          <w:szCs w:val="28"/>
          <w:u w:val="single"/>
        </w:rPr>
        <w:t xml:space="preserve">                         </w:t>
      </w:r>
    </w:p>
    <w:p w14:paraId="17E458B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E9E1153">
      <w:pPr>
        <w:jc w:val="center"/>
        <w:rPr>
          <w:rFonts w:ascii="黑体" w:hAnsi="黑体" w:eastAsia="黑体" w:cs="黑体"/>
          <w:sz w:val="44"/>
          <w:szCs w:val="44"/>
        </w:rPr>
      </w:pPr>
    </w:p>
    <w:p w14:paraId="6988B69D">
      <w:pPr>
        <w:jc w:val="center"/>
        <w:rPr>
          <w:rFonts w:ascii="黑体" w:hAnsi="黑体" w:eastAsia="黑体" w:cs="黑体"/>
          <w:sz w:val="44"/>
          <w:szCs w:val="44"/>
        </w:rPr>
      </w:pPr>
    </w:p>
    <w:p w14:paraId="3A5AC97F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北京大学政府管理学院</w:t>
      </w:r>
    </w:p>
    <w:p w14:paraId="63C87B8A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北京大学公共治理研究所</w:t>
      </w:r>
    </w:p>
    <w:p w14:paraId="73AC45E5">
      <w:pPr>
        <w:jc w:val="center"/>
      </w:pPr>
    </w:p>
    <w:p w14:paraId="5390F34D">
      <w:pPr>
        <w:jc w:val="center"/>
      </w:pPr>
    </w:p>
    <w:p w14:paraId="7921CCBF">
      <w:pPr>
        <w:jc w:val="center"/>
      </w:pPr>
    </w:p>
    <w:p w14:paraId="2A52E824">
      <w:pPr>
        <w:jc w:val="center"/>
      </w:pPr>
    </w:p>
    <w:p w14:paraId="545C264D">
      <w:pPr>
        <w:jc w:val="center"/>
      </w:pPr>
    </w:p>
    <w:p w14:paraId="04693968">
      <w:pPr>
        <w:jc w:val="center"/>
      </w:pPr>
    </w:p>
    <w:p w14:paraId="3C563FD7">
      <w:pPr>
        <w:jc w:val="center"/>
      </w:pPr>
    </w:p>
    <w:p w14:paraId="6DFED040">
      <w:pPr>
        <w:jc w:val="center"/>
      </w:pPr>
    </w:p>
    <w:p w14:paraId="29C363C8">
      <w:pPr>
        <w:jc w:val="center"/>
        <w:rPr>
          <w:rFonts w:ascii="黑体" w:hAnsi="黑体" w:eastAsia="黑体" w:cs="黑体"/>
          <w:sz w:val="44"/>
          <w:szCs w:val="44"/>
        </w:rPr>
      </w:pPr>
    </w:p>
    <w:p w14:paraId="4930E313">
      <w:pPr>
        <w:jc w:val="center"/>
        <w:rPr>
          <w:rFonts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</w:rPr>
        <w:t>填表须知</w:t>
      </w:r>
    </w:p>
    <w:p w14:paraId="054CEB07">
      <w:pPr>
        <w:pStyle w:val="9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  <w:color w:val="000000"/>
          <w:sz w:val="44"/>
          <w:szCs w:val="44"/>
        </w:rPr>
      </w:pPr>
      <w:bookmarkStart w:id="0" w:name="bookmark42"/>
    </w:p>
    <w:p w14:paraId="6E3A3AE6">
      <w:pPr>
        <w:pStyle w:val="9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一</w:t>
      </w:r>
      <w:bookmarkEnd w:id="0"/>
      <w:r>
        <w:rPr>
          <w:rFonts w:hint="eastAsia" w:ascii="仿宋_GB2312" w:hAnsi="仿宋_GB2312" w:eastAsia="仿宋_GB2312" w:cs="仿宋_GB2312"/>
          <w:color w:val="000000"/>
        </w:rPr>
        <w:t>、申报单位应如实、详细地填写每一部分内容。</w:t>
      </w:r>
    </w:p>
    <w:p w14:paraId="4EA48768">
      <w:pPr>
        <w:pStyle w:val="9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</w:rPr>
      </w:pPr>
      <w:bookmarkStart w:id="1" w:name="bookmark43"/>
      <w:r>
        <w:rPr>
          <w:rFonts w:hint="eastAsia" w:ascii="仿宋_GB2312" w:hAnsi="仿宋_GB2312" w:eastAsia="仿宋_GB2312" w:cs="仿宋_GB2312"/>
          <w:color w:val="000000"/>
        </w:rPr>
        <w:t>二</w:t>
      </w:r>
      <w:bookmarkEnd w:id="1"/>
      <w:r>
        <w:rPr>
          <w:rFonts w:hint="eastAsia" w:ascii="仿宋_GB2312" w:hAnsi="仿宋_GB2312" w:eastAsia="仿宋_GB2312" w:cs="仿宋_GB2312"/>
          <w:color w:val="000000"/>
        </w:rPr>
        <w:t>、除另有说明外，申报表中栏目不得空缺。</w:t>
      </w:r>
    </w:p>
    <w:p w14:paraId="1F201472">
      <w:pPr>
        <w:pStyle w:val="9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  <w:color w:val="000000"/>
        </w:rPr>
      </w:pPr>
      <w:bookmarkStart w:id="2" w:name="bookmark44"/>
      <w:r>
        <w:rPr>
          <w:rFonts w:hint="eastAsia" w:ascii="仿宋_GB2312" w:hAnsi="仿宋_GB2312" w:eastAsia="仿宋_GB2312" w:cs="仿宋_GB2312"/>
          <w:color w:val="000000"/>
        </w:rPr>
        <w:t>三</w:t>
      </w:r>
      <w:bookmarkEnd w:id="2"/>
      <w:r>
        <w:rPr>
          <w:rFonts w:hint="eastAsia" w:ascii="仿宋_GB2312" w:hAnsi="仿宋_GB2312" w:eastAsia="仿宋_GB2312" w:cs="仿宋_GB2312"/>
          <w:color w:val="000000"/>
        </w:rPr>
        <w:t>、申报主体所申报的案例需拥有自主知识产权，对提供的全部资料的真实性负责，并签署申报主体责任声明。</w:t>
      </w:r>
      <w:bookmarkStart w:id="3" w:name="bookmark45"/>
    </w:p>
    <w:p w14:paraId="626AD58C">
      <w:pPr>
        <w:pStyle w:val="9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</w:rPr>
        <w:t>四</w:t>
      </w:r>
      <w:bookmarkEnd w:id="3"/>
      <w:r>
        <w:rPr>
          <w:rFonts w:hint="eastAsia" w:ascii="仿宋_GB2312" w:hAnsi="仿宋_GB2312" w:eastAsia="仿宋_GB2312" w:cs="仿宋_GB2312"/>
          <w:color w:val="000000"/>
        </w:rPr>
        <w:t>、申报材料要求盖章处，须加盖公章，复印无效，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如有</w:t>
      </w:r>
      <w:r>
        <w:rPr>
          <w:rFonts w:hint="eastAsia" w:ascii="仿宋_GB2312" w:hAnsi="仿宋_GB2312" w:eastAsia="仿宋_GB2312" w:cs="仿宋_GB2312"/>
          <w:color w:val="000000"/>
        </w:rPr>
        <w:t>案例成果证明材料作为附件一并提交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。</w:t>
      </w:r>
    </w:p>
    <w:p w14:paraId="1FF51160">
      <w:pPr>
        <w:pStyle w:val="9"/>
        <w:tabs>
          <w:tab w:val="left" w:pos="1288"/>
        </w:tabs>
        <w:spacing w:line="586" w:lineRule="exact"/>
        <w:ind w:firstLine="66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B74926A"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 w14:paraId="41B75D2E">
      <w:pPr>
        <w:pStyle w:val="10"/>
        <w:keepNext/>
        <w:keepLines/>
        <w:spacing w:before="1800" w:after="600" w:line="240" w:lineRule="auto"/>
        <w:rPr>
          <w:rFonts w:ascii="黑体" w:hAnsi="黑体" w:eastAsia="黑体" w:cs="黑体"/>
          <w:sz w:val="36"/>
          <w:szCs w:val="32"/>
        </w:rPr>
      </w:pPr>
      <w:bookmarkStart w:id="4" w:name="bookmark48"/>
      <w:bookmarkStart w:id="5" w:name="bookmark46"/>
      <w:bookmarkStart w:id="6" w:name="bookmark47"/>
      <w:r>
        <w:rPr>
          <w:rFonts w:hint="eastAsia" w:ascii="黑体" w:hAnsi="黑体" w:eastAsia="黑体" w:cs="黑体"/>
          <w:color w:val="000000"/>
          <w:sz w:val="36"/>
          <w:szCs w:val="32"/>
        </w:rPr>
        <w:t>主体责任声明</w:t>
      </w:r>
      <w:bookmarkEnd w:id="4"/>
      <w:bookmarkEnd w:id="5"/>
      <w:bookmarkEnd w:id="6"/>
    </w:p>
    <w:p w14:paraId="1FA62A96">
      <w:pPr>
        <w:pStyle w:val="9"/>
        <w:spacing w:after="1400" w:line="578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案例征集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的名称为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，系（</w:t>
      </w:r>
      <w:r>
        <w:rPr>
          <w:rFonts w:hint="eastAsia" w:ascii="仿宋_GB2312" w:hAnsi="仿宋_GB2312" w:eastAsia="仿宋_GB2312" w:cs="仿宋_GB2312"/>
          <w:color w:val="7C7C7C" w:themeColor="accent3" w:themeShade="BF"/>
          <w:sz w:val="32"/>
          <w:szCs w:val="32"/>
          <w:u w:val="single" w:color="0C0C0C" w:themeColor="text1" w:themeTint="F2"/>
          <w:lang w:val="en-US" w:eastAsia="zh-CN"/>
        </w:rPr>
        <w:t xml:space="preserve">  单位名称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）自行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或拥有自主知识产权的作品，产权归本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所有。我们保证提交的所有文件真实、合法，如有不实，由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承担一切法律责任。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北京大学政府管理学院、北京大学公共治理研究所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收录、发布及使用该案例。特此声明。</w:t>
      </w:r>
      <w:bookmarkStart w:id="7" w:name="_GoBack"/>
      <w:bookmarkEnd w:id="7"/>
    </w:p>
    <w:p w14:paraId="5002269C">
      <w:pPr>
        <w:pStyle w:val="9"/>
        <w:spacing w:after="240" w:line="240" w:lineRule="auto"/>
        <w:ind w:right="580" w:firstLine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声明人（盖章）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</w:p>
    <w:p w14:paraId="34784CF1">
      <w:pPr>
        <w:pStyle w:val="9"/>
        <w:spacing w:after="240" w:line="240" w:lineRule="auto"/>
        <w:ind w:right="580" w:firstLine="0"/>
        <w:jc w:val="center"/>
        <w:rPr>
          <w:rFonts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br w:type="page"/>
      </w:r>
    </w:p>
    <w:p w14:paraId="5BB7DADF">
      <w:pPr>
        <w:spacing w:line="360" w:lineRule="auto"/>
        <w:jc w:val="center"/>
        <w:rPr>
          <w:rFonts w:ascii="宋体" w:hAnsi="宋体" w:eastAsia="宋体" w:cs="黑体"/>
          <w:b/>
          <w:bCs/>
          <w:sz w:val="36"/>
          <w:szCs w:val="30"/>
        </w:rPr>
      </w:pPr>
      <w:r>
        <w:rPr>
          <w:rFonts w:hint="eastAsia" w:ascii="宋体" w:hAnsi="宋体" w:eastAsia="宋体" w:cs="黑体"/>
          <w:b/>
          <w:bCs/>
          <w:sz w:val="36"/>
          <w:szCs w:val="30"/>
        </w:rPr>
        <w:t>申报表</w:t>
      </w:r>
    </w:p>
    <w:tbl>
      <w:tblPr>
        <w:tblStyle w:val="5"/>
        <w:tblW w:w="866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98"/>
        <w:gridCol w:w="1672"/>
        <w:gridCol w:w="2460"/>
      </w:tblGrid>
      <w:tr w14:paraId="14B0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669" w:type="dxa"/>
            <w:gridSpan w:val="4"/>
            <w:vAlign w:val="center"/>
          </w:tcPr>
          <w:p w14:paraId="5ABB5B67">
            <w:pPr>
              <w:widowControl/>
              <w:spacing w:line="360" w:lineRule="auto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一、单位信息</w:t>
            </w:r>
          </w:p>
        </w:tc>
      </w:tr>
      <w:tr w14:paraId="5074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939" w:type="dxa"/>
            <w:vAlign w:val="center"/>
          </w:tcPr>
          <w:p w14:paraId="1F83D601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申报单位名称</w:t>
            </w:r>
          </w:p>
        </w:tc>
        <w:tc>
          <w:tcPr>
            <w:tcW w:w="6730" w:type="dxa"/>
            <w:gridSpan w:val="3"/>
            <w:vAlign w:val="center"/>
          </w:tcPr>
          <w:p w14:paraId="30582DE0">
            <w:pPr>
              <w:pStyle w:val="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cs="仿宋_GB2312"/>
                <w:color w:val="FF0000"/>
                <w:sz w:val="21"/>
                <w:szCs w:val="21"/>
              </w:rPr>
            </w:pPr>
          </w:p>
        </w:tc>
      </w:tr>
      <w:tr w14:paraId="4D10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939" w:type="dxa"/>
            <w:vAlign w:val="center"/>
          </w:tcPr>
          <w:p w14:paraId="0AB2A8A7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联系人</w:t>
            </w:r>
          </w:p>
        </w:tc>
        <w:tc>
          <w:tcPr>
            <w:tcW w:w="2598" w:type="dxa"/>
            <w:vAlign w:val="center"/>
          </w:tcPr>
          <w:p w14:paraId="7D030239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 xml:space="preserve">            </w:t>
            </w:r>
          </w:p>
        </w:tc>
        <w:tc>
          <w:tcPr>
            <w:tcW w:w="1672" w:type="dxa"/>
            <w:vAlign w:val="center"/>
          </w:tcPr>
          <w:p w14:paraId="5E16877A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联系方式</w:t>
            </w:r>
          </w:p>
        </w:tc>
        <w:tc>
          <w:tcPr>
            <w:tcW w:w="2460" w:type="dxa"/>
            <w:vAlign w:val="center"/>
          </w:tcPr>
          <w:p w14:paraId="55CF75EA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</w:p>
        </w:tc>
      </w:tr>
      <w:tr w14:paraId="674C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9" w:type="dxa"/>
            <w:vAlign w:val="center"/>
          </w:tcPr>
          <w:p w14:paraId="305AAD18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电子邮件</w:t>
            </w:r>
          </w:p>
        </w:tc>
        <w:tc>
          <w:tcPr>
            <w:tcW w:w="2598" w:type="dxa"/>
            <w:vAlign w:val="center"/>
          </w:tcPr>
          <w:p w14:paraId="27A38212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1672" w:type="dxa"/>
            <w:vAlign w:val="center"/>
          </w:tcPr>
          <w:p w14:paraId="20303A0A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联系地址</w:t>
            </w:r>
          </w:p>
        </w:tc>
        <w:tc>
          <w:tcPr>
            <w:tcW w:w="2460" w:type="dxa"/>
            <w:vAlign w:val="center"/>
          </w:tcPr>
          <w:p w14:paraId="598AD637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</w:p>
        </w:tc>
      </w:tr>
      <w:tr w14:paraId="3468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939" w:type="dxa"/>
            <w:vAlign w:val="center"/>
          </w:tcPr>
          <w:p w14:paraId="0F3F8409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单位简介</w:t>
            </w:r>
          </w:p>
          <w:p w14:paraId="5615C7B1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（100字内）</w:t>
            </w:r>
          </w:p>
        </w:tc>
        <w:tc>
          <w:tcPr>
            <w:tcW w:w="6730" w:type="dxa"/>
            <w:gridSpan w:val="3"/>
            <w:tcBorders>
              <w:bottom w:val="single" w:color="auto" w:sz="4" w:space="0"/>
            </w:tcBorders>
            <w:vAlign w:val="center"/>
          </w:tcPr>
          <w:p w14:paraId="65AA1171">
            <w:pPr>
              <w:pStyle w:val="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cs="仿宋_GB2312"/>
                <w:color w:val="FF0000"/>
                <w:sz w:val="21"/>
                <w:szCs w:val="21"/>
              </w:rPr>
            </w:pPr>
          </w:p>
        </w:tc>
      </w:tr>
      <w:tr w14:paraId="3D51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669" w:type="dxa"/>
            <w:gridSpan w:val="4"/>
            <w:vAlign w:val="center"/>
          </w:tcPr>
          <w:p w14:paraId="5408342A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="仿宋_GB2312"/>
                <w:b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二、案例基本信息</w:t>
            </w:r>
          </w:p>
        </w:tc>
      </w:tr>
      <w:tr w14:paraId="0ECF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939" w:type="dxa"/>
            <w:vAlign w:val="center"/>
          </w:tcPr>
          <w:p w14:paraId="2EAF2244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案例名称</w:t>
            </w:r>
          </w:p>
        </w:tc>
        <w:tc>
          <w:tcPr>
            <w:tcW w:w="6730" w:type="dxa"/>
            <w:gridSpan w:val="3"/>
            <w:vAlign w:val="center"/>
          </w:tcPr>
          <w:p w14:paraId="1C154D10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 w:cs="仿宋_GB2312"/>
                <w:color w:val="FF0000"/>
                <w:spacing w:val="20"/>
                <w:kern w:val="0"/>
                <w:szCs w:val="16"/>
              </w:rPr>
            </w:pPr>
          </w:p>
        </w:tc>
      </w:tr>
      <w:tr w14:paraId="2BD8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1939" w:type="dxa"/>
            <w:vAlign w:val="center"/>
          </w:tcPr>
          <w:p w14:paraId="619FE37E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案例背景及简介（500字以内）</w:t>
            </w:r>
          </w:p>
        </w:tc>
        <w:tc>
          <w:tcPr>
            <w:tcW w:w="6730" w:type="dxa"/>
            <w:gridSpan w:val="3"/>
            <w:vAlign w:val="center"/>
          </w:tcPr>
          <w:p w14:paraId="79A78506">
            <w:pPr>
              <w:widowControl/>
              <w:spacing w:line="360" w:lineRule="auto"/>
              <w:jc w:val="left"/>
              <w:rPr>
                <w:rFonts w:ascii="宋体" w:hAnsi="宋体" w:eastAsia="宋体" w:cs="仿宋_GB2312"/>
                <w:color w:val="767171" w:themeColor="background2" w:themeShade="80"/>
              </w:rPr>
            </w:pPr>
            <w:r>
              <w:rPr>
                <w:rFonts w:hint="eastAsia" w:ascii="宋体" w:hAnsi="宋体" w:eastAsia="宋体" w:cs="仿宋_GB2312"/>
                <w:color w:val="767171" w:themeColor="background2" w:themeShade="80"/>
                <w:szCs w:val="21"/>
              </w:rPr>
              <w:t>案例的背景及概况</w:t>
            </w:r>
          </w:p>
        </w:tc>
      </w:tr>
      <w:tr w14:paraId="6A1C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39" w:type="dxa"/>
            <w:vAlign w:val="center"/>
          </w:tcPr>
          <w:p w14:paraId="0AF22CB7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案例关键词</w:t>
            </w:r>
          </w:p>
          <w:p w14:paraId="051B6EF3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（</w:t>
            </w:r>
            <w:r>
              <w:rPr>
                <w:rFonts w:ascii="宋体" w:hAnsi="宋体" w:eastAsia="宋体" w:cs="仿宋_GB2312"/>
              </w:rPr>
              <w:t>3</w:t>
            </w:r>
            <w:r>
              <w:rPr>
                <w:rFonts w:hint="eastAsia" w:ascii="宋体" w:hAnsi="宋体" w:eastAsia="宋体" w:cs="仿宋_GB2312"/>
              </w:rPr>
              <w:t>0字以内）</w:t>
            </w:r>
          </w:p>
        </w:tc>
        <w:tc>
          <w:tcPr>
            <w:tcW w:w="6730" w:type="dxa"/>
            <w:gridSpan w:val="3"/>
            <w:vAlign w:val="center"/>
          </w:tcPr>
          <w:p w14:paraId="48965621">
            <w:pPr>
              <w:widowControl/>
              <w:spacing w:line="360" w:lineRule="auto"/>
              <w:jc w:val="left"/>
              <w:rPr>
                <w:rFonts w:ascii="宋体" w:hAnsi="宋体" w:eastAsia="宋体" w:cs="仿宋_GB2312"/>
                <w:color w:val="767171" w:themeColor="background2" w:themeShade="80"/>
                <w:szCs w:val="21"/>
              </w:rPr>
            </w:pPr>
            <w:r>
              <w:rPr>
                <w:rFonts w:hint="eastAsia" w:ascii="宋体" w:hAnsi="宋体" w:eastAsia="宋体" w:cs="仿宋_GB2312"/>
                <w:color w:val="767171" w:themeColor="background2" w:themeShade="80"/>
                <w:szCs w:val="21"/>
              </w:rPr>
              <w:t>案例涉及的核心词汇</w:t>
            </w:r>
          </w:p>
        </w:tc>
      </w:tr>
      <w:tr w14:paraId="725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939" w:type="dxa"/>
            <w:vAlign w:val="center"/>
          </w:tcPr>
          <w:p w14:paraId="25B73D4B">
            <w:pPr>
              <w:widowControl/>
              <w:spacing w:line="360" w:lineRule="auto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案例成果</w:t>
            </w:r>
          </w:p>
        </w:tc>
        <w:tc>
          <w:tcPr>
            <w:tcW w:w="6730" w:type="dxa"/>
            <w:gridSpan w:val="3"/>
            <w:vAlign w:val="center"/>
          </w:tcPr>
          <w:p w14:paraId="467A33B0">
            <w:pPr>
              <w:adjustRightInd w:val="0"/>
              <w:snapToGrid w:val="0"/>
              <w:spacing w:before="62" w:beforeLines="20" w:line="300" w:lineRule="exact"/>
              <w:rPr>
                <w:rFonts w:ascii="宋体" w:hAnsi="宋体" w:eastAsia="宋体" w:cs="仿宋_GB2312"/>
                <w:color w:val="767171" w:themeColor="background2" w:themeShade="8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767171" w:themeColor="background2" w:themeShade="80"/>
                <w:szCs w:val="21"/>
              </w:rPr>
              <w:t>简要介绍</w:t>
            </w:r>
            <w:r>
              <w:rPr>
                <w:rFonts w:hint="eastAsia" w:ascii="宋体" w:hAnsi="宋体" w:eastAsia="宋体" w:cs="仿宋_GB2312"/>
                <w:color w:val="767171" w:themeColor="background2" w:themeShade="80"/>
                <w:kern w:val="0"/>
                <w:szCs w:val="21"/>
              </w:rPr>
              <w:t>说明案例在实践中的经验或成效。</w:t>
            </w:r>
          </w:p>
          <w:p w14:paraId="69430246">
            <w:pPr>
              <w:adjustRightInd w:val="0"/>
              <w:snapToGrid w:val="0"/>
              <w:spacing w:before="62" w:beforeLines="20" w:line="300" w:lineRule="exact"/>
              <w:rPr>
                <w:rFonts w:ascii="宋体" w:hAnsi="宋体" w:eastAsia="宋体" w:cs="仿宋_GB2312"/>
                <w:color w:val="767171" w:themeColor="background2" w:themeShade="80"/>
                <w:kern w:val="0"/>
                <w:szCs w:val="21"/>
              </w:rPr>
            </w:pPr>
          </w:p>
        </w:tc>
      </w:tr>
    </w:tbl>
    <w:p w14:paraId="4F3C65B9"/>
    <w:p w14:paraId="0881A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146B09-1845-4131-B121-C9B4ACAD2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DB6547-AC73-40BE-8E85-666E752151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A96416D-DEEE-4BEE-A7E9-435187C975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1C"/>
    <w:rsid w:val="000B0A1C"/>
    <w:rsid w:val="00264E96"/>
    <w:rsid w:val="00507946"/>
    <w:rsid w:val="006332F5"/>
    <w:rsid w:val="006C48A6"/>
    <w:rsid w:val="00F658FA"/>
    <w:rsid w:val="0CF94E2A"/>
    <w:rsid w:val="1C962F1E"/>
    <w:rsid w:val="2C2236C6"/>
    <w:rsid w:val="4C8E0361"/>
    <w:rsid w:val="61F262D2"/>
    <w:rsid w:val="6C4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spacing w:after="640" w:line="744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1">
    <w:name w:val="封面填写项"/>
    <w:basedOn w:val="1"/>
    <w:qFormat/>
    <w:uiPriority w:val="0"/>
    <w:pPr>
      <w:widowControl/>
      <w:spacing w:line="360" w:lineRule="auto"/>
      <w:ind w:left="1020"/>
    </w:pPr>
    <w:rPr>
      <w:rFonts w:ascii="仿宋_GB2312" w:hAnsi="Arial" w:eastAsia="仿宋_GB2312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337</Words>
  <Characters>337</Characters>
  <Lines>5</Lines>
  <Paragraphs>1</Paragraphs>
  <TotalTime>3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2023-09-01T00:50:00Z</dcterms:created>
  <dc:creator>ggzl</dc:creator>
  <cp:lastModifiedBy>姚媛媛</cp:lastModifiedBy>
  <dcterms:modified xsi:type="dcterms:W3CDTF">2026-03-25T09:09:36Z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eyJoZGlkIjoiOTZiYjBiN2U1NTliNzQyNDQ4ZjE5OGIyZjU5MDc0NzMiLCJ1c2VySWQiOiIxNzQ5MTY4Mzg0In0=</vt:lpwstr>
  </property>
  <property fmtid="{D5CDD505-2E9C-101B-9397-08002B2CF9AE}" pid="3" name="KSOProductBuildVer">
    <vt:lpwstr>2052-12.1.0.23542</vt:lpwstr>
  </property>
  <property fmtid="{D5CDD505-2E9C-101B-9397-08002B2CF9AE}" pid="4" name="ICV">
    <vt:lpwstr>23B6B70C7686402FBB5741BC4EDCFF56_12</vt:lpwstr>
  </property>
</Properties>
</file>